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4316" w14:textId="77777777" w:rsidR="00AD390E" w:rsidRPr="00FD4AAE" w:rsidRDefault="00AD390E" w:rsidP="00AD390E">
      <w:pPr>
        <w:jc w:val="center"/>
        <w:rPr>
          <w:rFonts w:ascii="Arial" w:hAnsi="Arial" w:cs="Arial"/>
          <w:color w:val="212121"/>
          <w:sz w:val="52"/>
          <w:szCs w:val="52"/>
          <w:u w:val="single"/>
          <w:lang w:bidi="he-IL"/>
        </w:rPr>
      </w:pPr>
      <w:r w:rsidRPr="00FD4AAE">
        <w:rPr>
          <w:rFonts w:ascii="Arial" w:hAnsi="Arial" w:cs="Arial"/>
          <w:color w:val="212121"/>
          <w:sz w:val="52"/>
          <w:szCs w:val="52"/>
          <w:u w:val="single"/>
          <w:lang w:bidi="he-IL"/>
        </w:rPr>
        <w:t>OUR SPONSORS</w:t>
      </w:r>
    </w:p>
    <w:p w14:paraId="68247663" w14:textId="77777777" w:rsidR="00AD390E" w:rsidRDefault="00AD390E" w:rsidP="00AD390E">
      <w:pPr>
        <w:jc w:val="center"/>
        <w:rPr>
          <w:rFonts w:ascii="Arial" w:hAnsi="Arial" w:cs="Arial"/>
          <w:sz w:val="40"/>
          <w:szCs w:val="40"/>
        </w:rPr>
      </w:pPr>
    </w:p>
    <w:p w14:paraId="59DE942C" w14:textId="77777777" w:rsidR="00AD390E" w:rsidRPr="0071490B" w:rsidRDefault="00AD390E" w:rsidP="00AD390E">
      <w:pPr>
        <w:jc w:val="center"/>
        <w:rPr>
          <w:rFonts w:ascii="Arial" w:hAnsi="Arial" w:cs="Arial"/>
          <w:color w:val="212121"/>
          <w:sz w:val="28"/>
          <w:szCs w:val="28"/>
          <w:rtl/>
          <w:lang w:bidi="he-IL"/>
        </w:rPr>
      </w:pPr>
      <w:r w:rsidRPr="0071490B">
        <w:rPr>
          <w:rFonts w:ascii="Arial" w:hAnsi="Arial" w:cs="Arial"/>
          <w:sz w:val="28"/>
          <w:szCs w:val="28"/>
        </w:rPr>
        <w:t>Global Biostatistics Unit, Innovative R&amp;D</w:t>
      </w:r>
    </w:p>
    <w:p w14:paraId="4AE73E84" w14:textId="77777777" w:rsidR="00AD390E" w:rsidRPr="0071490B" w:rsidRDefault="00AD390E" w:rsidP="00AD390E">
      <w:pPr>
        <w:jc w:val="center"/>
        <w:rPr>
          <w:rFonts w:ascii="Arial" w:hAnsi="Arial" w:cs="Arial"/>
          <w:color w:val="212121"/>
          <w:sz w:val="28"/>
          <w:szCs w:val="28"/>
        </w:rPr>
      </w:pPr>
      <w:r w:rsidRPr="0071490B">
        <w:rPr>
          <w:rFonts w:ascii="Arial" w:hAnsi="Arial" w:cs="Arial"/>
          <w:color w:val="212121"/>
          <w:sz w:val="28"/>
          <w:szCs w:val="28"/>
        </w:rPr>
        <w:t>Teva Pharmaceutical Industries Ltd</w:t>
      </w:r>
    </w:p>
    <w:p w14:paraId="24562253" w14:textId="77777777" w:rsidR="00AD390E" w:rsidRDefault="00AD390E" w:rsidP="00AD390E">
      <w:pPr>
        <w:jc w:val="center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fldChar w:fldCharType="begin"/>
      </w:r>
      <w:r>
        <w:rPr>
          <w:rFonts w:ascii="Arial" w:hAnsi="Arial" w:cs="Arial"/>
          <w:color w:val="212121"/>
          <w:sz w:val="20"/>
          <w:szCs w:val="20"/>
        </w:rPr>
        <w:instrText xml:space="preserve"> INCLUDEPICTURE  "http://www.tevapharm.com/_chrome/home/teva-2.jpg" \* MERGEFORMATINET </w:instrText>
      </w:r>
      <w:r>
        <w:rPr>
          <w:rFonts w:ascii="Arial" w:hAnsi="Arial" w:cs="Arial"/>
          <w:color w:val="212121"/>
          <w:sz w:val="20"/>
          <w:szCs w:val="20"/>
        </w:rPr>
        <w:fldChar w:fldCharType="separate"/>
      </w:r>
      <w:r w:rsidRPr="00AC528E">
        <w:rPr>
          <w:rFonts w:ascii="Arial" w:hAnsi="Arial" w:cs="Arial"/>
          <w:color w:val="212121"/>
          <w:sz w:val="20"/>
          <w:szCs w:val="20"/>
        </w:rPr>
        <w:pict w14:anchorId="13CB0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eva" style="width:64.5pt;height:46.5pt">
            <v:imagedata r:id="rId4" r:href="rId5"/>
          </v:shape>
        </w:pict>
      </w:r>
      <w:r>
        <w:rPr>
          <w:rFonts w:ascii="Arial" w:hAnsi="Arial" w:cs="Arial"/>
          <w:color w:val="212121"/>
          <w:sz w:val="20"/>
          <w:szCs w:val="20"/>
        </w:rPr>
        <w:fldChar w:fldCharType="end"/>
      </w:r>
      <w:r w:rsidRPr="00AC528E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fldChar w:fldCharType="begin"/>
      </w:r>
      <w:r>
        <w:rPr>
          <w:rFonts w:ascii="Arial" w:hAnsi="Arial" w:cs="Arial"/>
          <w:color w:val="212121"/>
          <w:sz w:val="20"/>
          <w:szCs w:val="20"/>
        </w:rPr>
        <w:instrText xml:space="preserve"> INCLUDEPICTURE  "http://www.tevapharm.com/_chrome/home/Logo_Teva.jpg" \* MERGEFORMATINET </w:instrText>
      </w:r>
      <w:r>
        <w:rPr>
          <w:rFonts w:ascii="Arial" w:hAnsi="Arial" w:cs="Arial"/>
          <w:color w:val="212121"/>
          <w:sz w:val="20"/>
          <w:szCs w:val="20"/>
        </w:rPr>
        <w:fldChar w:fldCharType="separate"/>
      </w:r>
      <w:r w:rsidRPr="00AC528E">
        <w:rPr>
          <w:rFonts w:ascii="Arial" w:hAnsi="Arial" w:cs="Arial"/>
          <w:color w:val="212121"/>
          <w:sz w:val="20"/>
          <w:szCs w:val="20"/>
        </w:rPr>
        <w:pict w14:anchorId="6FFF1F85">
          <v:shape id="_x0000_i1026" type="#_x0000_t75" alt="Teva" style="width:159pt;height:45.75pt">
            <v:imagedata r:id="rId6" r:href="rId7"/>
          </v:shape>
        </w:pict>
      </w:r>
      <w:r>
        <w:rPr>
          <w:rFonts w:ascii="Arial" w:hAnsi="Arial" w:cs="Arial"/>
          <w:color w:val="212121"/>
          <w:sz w:val="20"/>
          <w:szCs w:val="20"/>
        </w:rPr>
        <w:fldChar w:fldCharType="end"/>
      </w:r>
    </w:p>
    <w:p w14:paraId="176F91DD" w14:textId="77777777" w:rsidR="00AD390E" w:rsidRDefault="00AD390E" w:rsidP="00AD390E">
      <w:pPr>
        <w:jc w:val="center"/>
        <w:rPr>
          <w:rFonts w:ascii="Arial" w:hAnsi="Arial" w:cs="Arial"/>
          <w:color w:val="212121"/>
          <w:sz w:val="44"/>
          <w:szCs w:val="44"/>
        </w:rPr>
      </w:pPr>
    </w:p>
    <w:p w14:paraId="2E3B783E" w14:textId="77777777" w:rsidR="00AD390E" w:rsidRDefault="00AD390E" w:rsidP="00AD390E">
      <w:pPr>
        <w:jc w:val="center"/>
        <w:rPr>
          <w:rtl/>
        </w:rPr>
      </w:pPr>
      <w:r>
        <w:fldChar w:fldCharType="begin"/>
      </w:r>
      <w:r>
        <w:instrText xml:space="preserve"> INCLUDEPICTURE  "http://isa.huji.ac.il/ISA.png" \* MERGEFORMATINET </w:instrText>
      </w:r>
      <w:r>
        <w:fldChar w:fldCharType="separate"/>
      </w:r>
      <w:r>
        <w:pict w14:anchorId="29692A41">
          <v:shape id="_x0000_i1027" type="#_x0000_t75" alt="" style="width:260.25pt;height:25.5pt">
            <v:imagedata r:id="rId8" r:href="rId9"/>
          </v:shape>
        </w:pict>
      </w:r>
      <w:r>
        <w:fldChar w:fldCharType="end"/>
      </w:r>
    </w:p>
    <w:p w14:paraId="3A80BBC4" w14:textId="77777777" w:rsidR="00AD390E" w:rsidRDefault="00AD390E" w:rsidP="00AD390E">
      <w:pPr>
        <w:jc w:val="center"/>
      </w:pPr>
      <w:r>
        <w:t> </w:t>
      </w:r>
      <w:r>
        <w:fldChar w:fldCharType="begin"/>
      </w:r>
      <w:r>
        <w:instrText xml:space="preserve"> INCLUDEPICTURE  "http://isa.huji.ac.il/Logo.png" \* MERGEFORMATINET </w:instrText>
      </w:r>
      <w:r>
        <w:fldChar w:fldCharType="separate"/>
      </w:r>
      <w:r>
        <w:pict w14:anchorId="4286B9AF">
          <v:shape id="_x0000_i1028" type="#_x0000_t75" alt="" style="width:67.5pt;height:60.75pt">
            <v:imagedata r:id="rId10" r:href="rId11"/>
          </v:shape>
        </w:pict>
      </w:r>
      <w:r>
        <w:fldChar w:fldCharType="end"/>
      </w:r>
    </w:p>
    <w:p w14:paraId="77B00E7D" w14:textId="77777777" w:rsidR="00AD390E" w:rsidRDefault="00AD390E" w:rsidP="00AD390E">
      <w:pPr>
        <w:jc w:val="center"/>
        <w:rPr>
          <w:rFonts w:ascii="Arial" w:hAnsi="Arial" w:cs="Arial"/>
          <w:color w:val="212121"/>
          <w:sz w:val="44"/>
          <w:szCs w:val="44"/>
          <w:lang w:bidi="he-IL"/>
        </w:rPr>
      </w:pPr>
    </w:p>
    <w:p w14:paraId="3828CBC5" w14:textId="77777777" w:rsidR="00AD390E" w:rsidRDefault="00AD390E" w:rsidP="00AD390E">
      <w:pPr>
        <w:ind w:hanging="360"/>
        <w:jc w:val="center"/>
        <w:rPr>
          <w:rFonts w:ascii="Arial" w:hAnsi="Arial" w:cs="Arial"/>
          <w:color w:val="212121"/>
          <w:sz w:val="44"/>
          <w:szCs w:val="44"/>
          <w:lang w:bidi="he-IL"/>
        </w:rPr>
      </w:pPr>
      <w:r>
        <w:fldChar w:fldCharType="begin"/>
      </w:r>
      <w:r>
        <w:instrText xml:space="preserve"> INCLUDEPICTURE  "http://www.huji.ac.il/huji/images/home_TopLogo.gif" \* MERGEFORMATINET </w:instrText>
      </w:r>
      <w:r>
        <w:fldChar w:fldCharType="separate"/>
      </w:r>
      <w:r>
        <w:pict w14:anchorId="458E3FA6">
          <v:shape id="_x0000_i1029" type="#_x0000_t75" alt="האוניברסיטה העברית בירושלים - The Hebrew University of Jerusalem" style="width:435pt;height:53.25pt">
            <v:imagedata r:id="rId12" r:href="rId13"/>
          </v:shape>
        </w:pict>
      </w:r>
      <w:r>
        <w:fldChar w:fldCharType="end"/>
      </w:r>
    </w:p>
    <w:p w14:paraId="101E0FDF" w14:textId="77777777" w:rsidR="00AD390E" w:rsidRPr="0071490B" w:rsidRDefault="00AD390E" w:rsidP="00AD390E">
      <w:pPr>
        <w:jc w:val="center"/>
        <w:rPr>
          <w:rFonts w:ascii="Arial" w:hAnsi="Arial" w:cs="Arial"/>
          <w:color w:val="212121"/>
          <w:sz w:val="32"/>
          <w:szCs w:val="32"/>
          <w:lang w:bidi="he-IL"/>
        </w:rPr>
      </w:pPr>
      <w:r w:rsidRPr="0071490B">
        <w:rPr>
          <w:rFonts w:ascii="Arial" w:hAnsi="Arial" w:cs="Arial"/>
          <w:color w:val="212121"/>
          <w:sz w:val="32"/>
          <w:szCs w:val="32"/>
          <w:lang w:bidi="he-IL"/>
        </w:rPr>
        <w:t>The Mar</w:t>
      </w:r>
      <w:r>
        <w:rPr>
          <w:rFonts w:ascii="Arial" w:hAnsi="Arial" w:cs="Arial"/>
          <w:color w:val="212121"/>
          <w:sz w:val="32"/>
          <w:szCs w:val="32"/>
          <w:lang w:bidi="he-IL"/>
        </w:rPr>
        <w:t>c</w:t>
      </w:r>
      <w:r w:rsidRPr="0071490B">
        <w:rPr>
          <w:rFonts w:ascii="Arial" w:hAnsi="Arial" w:cs="Arial"/>
          <w:color w:val="212121"/>
          <w:sz w:val="32"/>
          <w:szCs w:val="32"/>
          <w:lang w:bidi="he-IL"/>
        </w:rPr>
        <w:t>y Bogen Chair of Statistics</w:t>
      </w:r>
    </w:p>
    <w:p w14:paraId="6C53A68A" w14:textId="77777777" w:rsidR="00AD390E" w:rsidRDefault="00AD390E" w:rsidP="00AD390E">
      <w:pPr>
        <w:ind w:hanging="360"/>
        <w:jc w:val="center"/>
        <w:rPr>
          <w:rFonts w:ascii="Arial" w:hAnsi="Arial" w:cs="Arial"/>
          <w:color w:val="212121"/>
          <w:sz w:val="44"/>
          <w:szCs w:val="44"/>
          <w:lang w:bidi="he-IL"/>
        </w:rPr>
      </w:pPr>
    </w:p>
    <w:p w14:paraId="6028F5BD" w14:textId="77777777" w:rsidR="00AD390E" w:rsidRDefault="00AD390E" w:rsidP="00AD390E">
      <w:pPr>
        <w:jc w:val="center"/>
      </w:pPr>
    </w:p>
    <w:p w14:paraId="1E684C5F" w14:textId="77777777" w:rsidR="00AD390E" w:rsidRDefault="00AD390E" w:rsidP="00AD390E">
      <w:pPr>
        <w:jc w:val="center"/>
      </w:pPr>
    </w:p>
    <w:p w14:paraId="2246A3E4" w14:textId="404CDF4E" w:rsidR="00AD390E" w:rsidRDefault="00AD390E" w:rsidP="00AD39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2BA6540" wp14:editId="0F6211AD">
                <wp:simplePos x="0" y="0"/>
                <wp:positionH relativeFrom="character">
                  <wp:posOffset>1162050</wp:posOffset>
                </wp:positionH>
                <wp:positionV relativeFrom="line">
                  <wp:posOffset>190500</wp:posOffset>
                </wp:positionV>
                <wp:extent cx="3067050" cy="522605"/>
                <wp:effectExtent l="3810" t="0" r="0" b="0"/>
                <wp:wrapNone/>
                <wp:docPr id="1578799518" name="צורה חופשית: צורה 1">
                  <a:hlinkClick xmlns:a="http://schemas.openxmlformats.org/drawingml/2006/main" r:id="rId14" tgtFrame="_blank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0" cy="522605"/>
                        </a:xfrm>
                        <a:custGeom>
                          <a:avLst/>
                          <a:gdLst>
                            <a:gd name="T0" fmla="*/ 4695 w 5415"/>
                            <a:gd name="T1" fmla="*/ 435 h 1620"/>
                            <a:gd name="T2" fmla="*/ 4710 w 5415"/>
                            <a:gd name="T3" fmla="*/ 0 h 1620"/>
                            <a:gd name="T4" fmla="*/ 5100 w 5415"/>
                            <a:gd name="T5" fmla="*/ 15 h 1620"/>
                            <a:gd name="T6" fmla="*/ 5100 w 5415"/>
                            <a:gd name="T7" fmla="*/ 765 h 1620"/>
                            <a:gd name="T8" fmla="*/ 5415 w 5415"/>
                            <a:gd name="T9" fmla="*/ 780 h 1620"/>
                            <a:gd name="T10" fmla="*/ 5370 w 5415"/>
                            <a:gd name="T11" fmla="*/ 1575 h 1620"/>
                            <a:gd name="T12" fmla="*/ 4695 w 5415"/>
                            <a:gd name="T13" fmla="*/ 1620 h 1620"/>
                            <a:gd name="T14" fmla="*/ 4680 w 5415"/>
                            <a:gd name="T15" fmla="*/ 735 h 1620"/>
                            <a:gd name="T16" fmla="*/ 75 w 5415"/>
                            <a:gd name="T17" fmla="*/ 660 h 1620"/>
                            <a:gd name="T18" fmla="*/ 0 w 5415"/>
                            <a:gd name="T19" fmla="*/ 450 h 1620"/>
                            <a:gd name="T20" fmla="*/ 4695 w 5415"/>
                            <a:gd name="T21" fmla="*/ 435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15" h="1620">
                              <a:moveTo>
                                <a:pt x="4695" y="435"/>
                              </a:moveTo>
                              <a:lnTo>
                                <a:pt x="4710" y="0"/>
                              </a:lnTo>
                              <a:lnTo>
                                <a:pt x="5100" y="15"/>
                              </a:lnTo>
                              <a:lnTo>
                                <a:pt x="5100" y="765"/>
                              </a:lnTo>
                              <a:lnTo>
                                <a:pt x="5415" y="780"/>
                              </a:lnTo>
                              <a:lnTo>
                                <a:pt x="5370" y="1575"/>
                              </a:lnTo>
                              <a:lnTo>
                                <a:pt x="4695" y="1620"/>
                              </a:lnTo>
                              <a:lnTo>
                                <a:pt x="4680" y="735"/>
                              </a:lnTo>
                              <a:lnTo>
                                <a:pt x="75" y="660"/>
                              </a:lnTo>
                              <a:lnTo>
                                <a:pt x="0" y="450"/>
                              </a:lnTo>
                              <a:lnTo>
                                <a:pt x="4695" y="43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6E8FF" id="צורה חופשית: צורה 1" o:spid="_x0000_s1026" href="http://www.huji.ac.il/huji/eng/index_e.htm" target="_blank" style="position:absolute;margin-left:91.5pt;margin-top:15pt;width:241.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coordsize="541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" o:button="t" path="m4695,435l4710,r390,15l5100,765r315,15l5370,1575r-675,45l4680,735,75,660,,450,4695,435xe" filled="f" stroked="f">
                <v:fill o:detectmouseclick="t"/>
                <v:path arrowok="t" o:connecttype="custom" o:connectlocs="2659243,140329;2667739,0;2888634,4839;2888634,246786;3067050,251625;3041562,508088;2659243,522605;2650747,237108;42480,212913;0,145168;2659243,140329" o:connectangles="0,0,0,0,0,0,0,0,0,0,0"/>
                <w10:wrap anchory="line"/>
                <w10:anchorlock/>
              </v:shape>
            </w:pict>
          </mc:Fallback>
        </mc:AlternateContent>
      </w:r>
      <w:r>
        <w:fldChar w:fldCharType="begin"/>
      </w:r>
      <w:r>
        <w:instrText xml:space="preserve"> INCLUDEPICTURE  "http://social.huji.ac.il/eng/images/title.jpg" \* MERGEFORMATINET </w:instrText>
      </w:r>
      <w:r>
        <w:fldChar w:fldCharType="separate"/>
      </w:r>
      <w:r>
        <w:pict w14:anchorId="7D2C8B4F">
          <v:shape id="_x0000_i1030" type="#_x0000_t75" alt="האוניברסיטה העברית בירושלים - הפקולטה למדעי החברה" style="width:318pt;height:86.25pt">
            <v:imagedata r:id="rId15" r:href="rId16"/>
          </v:shape>
        </w:pict>
      </w:r>
      <w:r>
        <w:fldChar w:fldCharType="end"/>
      </w:r>
    </w:p>
    <w:p w14:paraId="0B0A3155" w14:textId="77777777" w:rsidR="00AD390E" w:rsidRDefault="00AD390E" w:rsidP="00AD390E">
      <w:pPr>
        <w:jc w:val="center"/>
      </w:pPr>
    </w:p>
    <w:tbl>
      <w:tblPr>
        <w:tblpPr w:leftFromText="180" w:rightFromText="180" w:vertAnchor="text" w:horzAnchor="margin" w:tblpY="14"/>
        <w:tblW w:w="859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6440"/>
      </w:tblGrid>
      <w:tr w:rsidR="00AD390E" w14:paraId="76CBC1F5" w14:textId="77777777" w:rsidTr="009902AA">
        <w:trPr>
          <w:trHeight w:val="435"/>
          <w:tblCellSpacing w:w="0" w:type="dxa"/>
        </w:trPr>
        <w:tc>
          <w:tcPr>
            <w:tcW w:w="2154" w:type="dxa"/>
            <w:vMerge w:val="restart"/>
            <w:shd w:val="clear" w:color="auto" w:fill="63546B"/>
            <w:vAlign w:val="center"/>
          </w:tcPr>
          <w:p w14:paraId="211332A4" w14:textId="77777777" w:rsidR="00AD390E" w:rsidRDefault="00AD390E" w:rsidP="009902AA">
            <w:pPr>
              <w:jc w:val="center"/>
              <w:rPr>
                <w:color w:val="000000"/>
                <w:lang w:bidi="he-IL"/>
              </w:rPr>
            </w:pPr>
            <w:hyperlink r:id="rId17" w:history="1">
              <w:r>
                <w:rPr>
                  <w:color w:val="63546B"/>
                  <w:rtl/>
                  <w:lang w:bidi="he-IL"/>
                </w:rPr>
                <w:fldChar w:fldCharType="begin"/>
              </w:r>
              <w:r>
                <w:rPr>
                  <w:color w:val="63546B"/>
                  <w:rtl/>
                  <w:lang w:bidi="he-IL"/>
                </w:rPr>
                <w:instrText xml:space="preserve"> </w:instrText>
              </w:r>
              <w:r>
                <w:rPr>
                  <w:color w:val="63546B"/>
                  <w:lang w:bidi="he-IL"/>
                </w:rPr>
                <w:instrText>INCLUDEPICTURE  "http://ratio.huji.ac.il/images/logo.gif" \* MERGEFORMATINET</w:instrText>
              </w:r>
              <w:r>
                <w:rPr>
                  <w:color w:val="63546B"/>
                  <w:rtl/>
                  <w:lang w:bidi="he-IL"/>
                </w:rPr>
                <w:instrText xml:space="preserve"> </w:instrText>
              </w:r>
              <w:r>
                <w:rPr>
                  <w:color w:val="63546B"/>
                  <w:rtl/>
                  <w:lang w:bidi="he-IL"/>
                </w:rPr>
                <w:fldChar w:fldCharType="separate"/>
              </w:r>
              <w:r>
                <w:rPr>
                  <w:color w:val="63546B"/>
                  <w:lang w:bidi="he-IL"/>
                </w:rPr>
                <w:pict w14:anchorId="30E944E5">
                  <v:shape id="_x0000_i1033" type="#_x0000_t75" alt="The Hebrew University Home Page" style="width:27.75pt;height:39pt" o:button="t">
                    <v:imagedata r:id="rId18" r:href="rId19"/>
                  </v:shape>
                </w:pict>
              </w:r>
              <w:r>
                <w:rPr>
                  <w:color w:val="63546B"/>
                  <w:rtl/>
                  <w:lang w:bidi="he-IL"/>
                </w:rPr>
                <w:fldChar w:fldCharType="end"/>
              </w:r>
            </w:hyperlink>
          </w:p>
        </w:tc>
        <w:tc>
          <w:tcPr>
            <w:tcW w:w="6440" w:type="dxa"/>
            <w:shd w:val="clear" w:color="auto" w:fill="63546B"/>
            <w:vAlign w:val="center"/>
          </w:tcPr>
          <w:p w14:paraId="788A9039" w14:textId="77777777" w:rsidR="00AD390E" w:rsidRDefault="00AD390E" w:rsidP="009902AA">
            <w:pPr>
              <w:jc w:val="center"/>
              <w:rPr>
                <w:color w:val="000000"/>
                <w:lang w:bidi="he-IL"/>
              </w:rPr>
            </w:pPr>
            <w:r>
              <w:rPr>
                <w:b/>
                <w:bCs/>
                <w:color w:val="FFFFFF"/>
                <w:sz w:val="15"/>
                <w:szCs w:val="15"/>
                <w:lang w:bidi="he-IL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color w:val="FFFFFF"/>
                    <w:sz w:val="15"/>
                    <w:szCs w:val="15"/>
                    <w:lang w:bidi="he-IL"/>
                  </w:rPr>
                  <w:t>Hebrew</w:t>
                </w:r>
              </w:smartTag>
              <w:r>
                <w:rPr>
                  <w:b/>
                  <w:bCs/>
                  <w:color w:val="FFFFFF"/>
                  <w:sz w:val="15"/>
                  <w:szCs w:val="15"/>
                  <w:lang w:bidi="he-IL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FFFFFF"/>
                    <w:sz w:val="15"/>
                    <w:szCs w:val="15"/>
                    <w:lang w:bidi="he-IL"/>
                  </w:rPr>
                  <w:t>University</w:t>
                </w:r>
              </w:smartTag>
            </w:smartTag>
            <w:r>
              <w:rPr>
                <w:b/>
                <w:bCs/>
                <w:color w:val="FFFFFF"/>
                <w:sz w:val="15"/>
                <w:szCs w:val="15"/>
                <w:lang w:bidi="he-IL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FFFFFF"/>
                    <w:sz w:val="15"/>
                    <w:szCs w:val="15"/>
                    <w:lang w:bidi="he-IL"/>
                  </w:rPr>
                  <w:t>Jerusalem</w:t>
                </w:r>
              </w:smartTag>
            </w:smartTag>
          </w:p>
        </w:tc>
      </w:tr>
      <w:tr w:rsidR="00AD390E" w14:paraId="5784EA48" w14:textId="77777777" w:rsidTr="009902AA">
        <w:trPr>
          <w:trHeight w:val="420"/>
          <w:tblCellSpacing w:w="0" w:type="dxa"/>
        </w:trPr>
        <w:tc>
          <w:tcPr>
            <w:tcW w:w="2154" w:type="dxa"/>
            <w:vMerge/>
            <w:shd w:val="clear" w:color="auto" w:fill="auto"/>
            <w:vAlign w:val="center"/>
          </w:tcPr>
          <w:p w14:paraId="01DCB989" w14:textId="77777777" w:rsidR="00AD390E" w:rsidRDefault="00AD390E" w:rsidP="009902AA">
            <w:pPr>
              <w:jc w:val="center"/>
              <w:rPr>
                <w:color w:val="000000"/>
                <w:lang w:bidi="he-IL"/>
              </w:rPr>
            </w:pPr>
          </w:p>
        </w:tc>
        <w:tc>
          <w:tcPr>
            <w:tcW w:w="6440" w:type="dxa"/>
            <w:shd w:val="clear" w:color="auto" w:fill="63546B"/>
            <w:vAlign w:val="center"/>
          </w:tcPr>
          <w:p w14:paraId="0BC6750B" w14:textId="77777777" w:rsidR="00AD390E" w:rsidRDefault="00AD390E" w:rsidP="009902AA">
            <w:pPr>
              <w:jc w:val="center"/>
              <w:rPr>
                <w:color w:val="000000"/>
                <w:lang w:bidi="he-IL"/>
              </w:rPr>
            </w:pPr>
            <w:r>
              <w:rPr>
                <w:b/>
                <w:bCs/>
                <w:color w:val="FFFFFF"/>
                <w:sz w:val="20"/>
                <w:szCs w:val="20"/>
                <w:lang w:bidi="he-IL"/>
              </w:rPr>
              <w:t>Center for the Study of Rationality</w:t>
            </w:r>
          </w:p>
        </w:tc>
      </w:tr>
    </w:tbl>
    <w:p w14:paraId="211CC156" w14:textId="77777777" w:rsidR="00AD390E" w:rsidRDefault="00AD390E" w:rsidP="00AD390E">
      <w:pPr>
        <w:jc w:val="center"/>
        <w:rPr>
          <w:rtl/>
        </w:rPr>
      </w:pPr>
    </w:p>
    <w:p w14:paraId="6731CE17" w14:textId="77777777" w:rsidR="00AD390E" w:rsidRDefault="00AD390E" w:rsidP="00AD390E">
      <w:pPr>
        <w:jc w:val="center"/>
      </w:pPr>
      <w:hyperlink r:id="rId20" w:history="1">
        <w:r>
          <w:rPr>
            <w:color w:val="000080"/>
          </w:rPr>
          <w:fldChar w:fldCharType="begin"/>
        </w:r>
        <w:r>
          <w:rPr>
            <w:color w:val="000080"/>
          </w:rPr>
          <w:instrText xml:space="preserve"> INCLUDEPICTURE  "http://www1.cbs.gov.il/imgs/site/top_left.gif" \* MERGEFORMATINET </w:instrText>
        </w:r>
        <w:r>
          <w:rPr>
            <w:color w:val="000080"/>
          </w:rPr>
          <w:fldChar w:fldCharType="separate"/>
        </w:r>
        <w:r>
          <w:rPr>
            <w:color w:val="000080"/>
          </w:rPr>
          <w:pict w14:anchorId="0004CDF3">
            <v:shape id="_x0000_i1031" type="#_x0000_t75" alt="" style="width:189.75pt;height:42pt" o:button="t">
              <v:imagedata r:id="rId21" r:href="rId22"/>
            </v:shape>
          </w:pict>
        </w:r>
        <w:r>
          <w:rPr>
            <w:color w:val="000080"/>
          </w:rPr>
          <w:fldChar w:fldCharType="end"/>
        </w:r>
      </w:hyperlink>
      <w:hyperlink r:id="rId23" w:history="1">
        <w:r>
          <w:rPr>
            <w:color w:val="000080"/>
          </w:rPr>
          <w:fldChar w:fldCharType="begin"/>
        </w:r>
        <w:r>
          <w:rPr>
            <w:color w:val="000080"/>
          </w:rPr>
          <w:instrText xml:space="preserve"> INCLUDEPICTURE  "http://www1.cbs.gov.il/imgs/site/top_right.gif" \* MERGEFORMATINET </w:instrText>
        </w:r>
        <w:r>
          <w:rPr>
            <w:color w:val="000080"/>
          </w:rPr>
          <w:fldChar w:fldCharType="separate"/>
        </w:r>
        <w:r>
          <w:rPr>
            <w:color w:val="000080"/>
          </w:rPr>
          <w:pict w14:anchorId="535DA510">
            <v:shape id="_x0000_i1032" type="#_x0000_t75" alt="" style="width:232.5pt;height:42pt" o:button="t">
              <v:imagedata r:id="rId24" r:href="rId25"/>
            </v:shape>
          </w:pict>
        </w:r>
        <w:r>
          <w:rPr>
            <w:color w:val="000080"/>
          </w:rPr>
          <w:fldChar w:fldCharType="end"/>
        </w:r>
      </w:hyperlink>
    </w:p>
    <w:p w14:paraId="1C6D6179" w14:textId="77777777" w:rsidR="006843E7" w:rsidRDefault="006843E7">
      <w:pPr>
        <w:rPr>
          <w:rFonts w:hint="cs"/>
        </w:rPr>
      </w:pPr>
    </w:p>
    <w:sectPr w:rsidR="006843E7" w:rsidSect="00AD390E">
      <w:pgSz w:w="11906" w:h="16838"/>
      <w:pgMar w:top="1440" w:right="163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0E"/>
    <w:rsid w:val="004D601D"/>
    <w:rsid w:val="006843E7"/>
    <w:rsid w:val="00AC0B4C"/>
    <w:rsid w:val="00AD39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92B4FD5"/>
  <w15:chartTrackingRefBased/>
  <w15:docId w15:val="{1A64ABE1-15A0-4E5E-BCBC-91953CC2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390E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0E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0E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90E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bidi="he-IL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90E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bidi="he-IL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90E"/>
    <w:pPr>
      <w:keepNext/>
      <w:keepLines/>
      <w:bidi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bidi="he-IL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90E"/>
    <w:pPr>
      <w:keepNext/>
      <w:keepLines/>
      <w:bidi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bidi="he-IL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90E"/>
    <w:pPr>
      <w:keepNext/>
      <w:keepLines/>
      <w:bidi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bidi="he-IL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90E"/>
    <w:pPr>
      <w:keepNext/>
      <w:keepLines/>
      <w:bidi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D3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D3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D3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D39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D390E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D39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D390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D39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D39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390E"/>
    <w:pPr>
      <w:bidi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AD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90E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AD3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90E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bidi="he-IL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AD3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90E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bidi="he-IL"/>
      <w14:ligatures w14:val="standardContextual"/>
    </w:rPr>
  </w:style>
  <w:style w:type="character" w:styleId="aa">
    <w:name w:val="Intense Emphasis"/>
    <w:basedOn w:val="a0"/>
    <w:uiPriority w:val="21"/>
    <w:qFormat/>
    <w:rsid w:val="00AD39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bidi="he-IL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AD39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3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.huji.ac.il/huji/images/home_TopLogo.gif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http://www.tevapharm.com/_chrome/home/Logo_Teva.jpg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huji.ac.il" TargetMode="External"/><Relationship Id="rId25" Type="http://schemas.openxmlformats.org/officeDocument/2006/relationships/image" Target="http://www1.cbs.gov.il/imgs/site/top_right.gif" TargetMode="External"/><Relationship Id="rId2" Type="http://schemas.openxmlformats.org/officeDocument/2006/relationships/settings" Target="settings.xml"/><Relationship Id="rId16" Type="http://schemas.openxmlformats.org/officeDocument/2006/relationships/image" Target="http://social.huji.ac.il/eng/images/title.jpg" TargetMode="External"/><Relationship Id="rId20" Type="http://schemas.openxmlformats.org/officeDocument/2006/relationships/hyperlink" Target="http://www1.cbs.gov.il/reader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isa.huji.ac.il/Logo.png" TargetMode="External"/><Relationship Id="rId24" Type="http://schemas.openxmlformats.org/officeDocument/2006/relationships/image" Target="media/image9.png"/><Relationship Id="rId5" Type="http://schemas.openxmlformats.org/officeDocument/2006/relationships/image" Target="http://www.tevapharm.com/_chrome/home/teva-2.jpg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://www1.cbs.gov.il/reader/" TargetMode="External"/><Relationship Id="rId10" Type="http://schemas.openxmlformats.org/officeDocument/2006/relationships/image" Target="media/image4.png"/><Relationship Id="rId19" Type="http://schemas.openxmlformats.org/officeDocument/2006/relationships/image" Target="http://ratio.huji.ac.il/images/logo.gif" TargetMode="External"/><Relationship Id="rId4" Type="http://schemas.openxmlformats.org/officeDocument/2006/relationships/image" Target="media/image1.jpeg"/><Relationship Id="rId9" Type="http://schemas.openxmlformats.org/officeDocument/2006/relationships/image" Target="http://isa.huji.ac.il/ISA.png" TargetMode="External"/><Relationship Id="rId14" Type="http://schemas.openxmlformats.org/officeDocument/2006/relationships/hyperlink" Target="http://www.huji.ac.il/huji/eng/index_e.htm" TargetMode="External"/><Relationship Id="rId22" Type="http://schemas.openxmlformats.org/officeDocument/2006/relationships/image" Target="http://www1.cbs.gov.il/imgs/site/top_left.gi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935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OpenScholar Webservice 5</dc:creator>
  <cp:keywords/>
  <dc:description/>
  <cp:lastModifiedBy>OpenScholar Webservice 5</cp:lastModifiedBy>
  <cp:revision>1</cp:revision>
  <dcterms:created xsi:type="dcterms:W3CDTF">2024-12-11T09:42:00Z</dcterms:created>
  <dcterms:modified xsi:type="dcterms:W3CDTF">2024-12-11T09:42:00Z</dcterms:modified>
</cp:coreProperties>
</file>